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“兴辽英才”持续成长和成果贡献情况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评估</w:t>
      </w:r>
      <w:r>
        <w:rPr>
          <w:rFonts w:ascii="Times New Roman" w:hAnsi="Times New Roman" w:eastAsia="方正小标宋简体" w:cs="Times New Roman"/>
          <w:sz w:val="44"/>
          <w:szCs w:val="44"/>
        </w:rPr>
        <w:t>报告模板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ascii="Times New Roman" w:hAnsi="Times New Roman" w:eastAsia="仿宋_GB2312" w:cs="Times New Roman"/>
          <w:sz w:val="34"/>
          <w:szCs w:val="34"/>
        </w:rPr>
      </w:pP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张三，**年度入选**项目。</w:t>
      </w:r>
      <w:bookmarkStart w:id="0" w:name="_GoBack"/>
      <w:bookmarkEnd w:id="0"/>
    </w:p>
    <w:p>
      <w:pPr>
        <w:numPr>
          <w:ilvl w:val="0"/>
          <w:numId w:val="1"/>
        </w:numPr>
        <w:spacing w:line="600" w:lineRule="exact"/>
        <w:ind w:firstLine="680" w:firstLineChars="20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入选前成果情况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张三，申报当年担任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，主要从事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领域研究工作，项目申报前3年（含申报当年），研究成果主要有：</w:t>
      </w:r>
    </w:p>
    <w:p>
      <w:pPr>
        <w:numPr>
          <w:ilvl w:val="0"/>
          <w:numId w:val="2"/>
        </w:num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第一/通讯作者发表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领域SCI/EI/CSSCI/SSCI收录论文**篇。出版著作**部。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平均每年产出情况。</w:t>
      </w:r>
    </w:p>
    <w:p>
      <w:pPr>
        <w:numPr>
          <w:ilvl w:val="0"/>
          <w:numId w:val="2"/>
        </w:num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主持国家自然科学基金重点/面上/青年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</w:t>
      </w:r>
      <w:r>
        <w:rPr>
          <w:rFonts w:ascii="Times New Roman" w:hAnsi="Times New Roman" w:eastAsia="仿宋_GB2312" w:cs="Times New Roman"/>
          <w:sz w:val="34"/>
          <w:szCs w:val="34"/>
        </w:rPr>
        <w:t>/国家社会科学基金重大/一般/青年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</w:t>
      </w:r>
      <w:r>
        <w:rPr>
          <w:rFonts w:ascii="Times New Roman" w:hAnsi="Times New Roman" w:eastAsia="仿宋_GB2312" w:cs="Times New Roman"/>
          <w:sz w:val="34"/>
          <w:szCs w:val="34"/>
        </w:rPr>
        <w:t>等国家级项目**项，省部级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</w:t>
      </w:r>
      <w:r>
        <w:rPr>
          <w:rFonts w:ascii="Times New Roman" w:hAnsi="Times New Roman" w:eastAsia="仿宋_GB2312" w:cs="Times New Roman"/>
          <w:sz w:val="34"/>
          <w:szCs w:val="34"/>
        </w:rPr>
        <w:t>项目**项。获批经费**万元。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平均每年获批支持经费情况。</w:t>
      </w:r>
    </w:p>
    <w:p>
      <w:pPr>
        <w:numPr>
          <w:ilvl w:val="0"/>
          <w:numId w:val="2"/>
        </w:num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破解了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“卡脖子”问题，成果</w:t>
      </w:r>
      <w:r>
        <w:rPr>
          <w:rFonts w:ascii="Times New Roman" w:hAnsi="Times New Roman" w:eastAsia="仿宋_GB2312" w:cs="Times New Roman"/>
          <w:b/>
          <w:bCs/>
          <w:color w:val="FF0000"/>
          <w:sz w:val="34"/>
          <w:szCs w:val="34"/>
        </w:rPr>
        <w:t>国际领先/国际先进/国内领先/国内先进（选择其中1个方向）</w:t>
      </w:r>
      <w:r>
        <w:rPr>
          <w:rFonts w:ascii="Times New Roman" w:hAnsi="Times New Roman" w:eastAsia="仿宋_GB2312" w:cs="Times New Roman"/>
          <w:sz w:val="34"/>
          <w:szCs w:val="34"/>
        </w:rPr>
        <w:t>，填补了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领域空白。</w:t>
      </w:r>
    </w:p>
    <w:p>
      <w:pPr>
        <w:numPr>
          <w:ilvl w:val="0"/>
          <w:numId w:val="2"/>
        </w:num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第1完成人授权发明专利**个；成果已在**个企业转化，转化合同金额**万元，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帮助</w:t>
      </w:r>
      <w:r>
        <w:rPr>
          <w:rFonts w:ascii="Times New Roman" w:hAnsi="Times New Roman" w:eastAsia="仿宋_GB2312" w:cs="Times New Roman"/>
          <w:sz w:val="34"/>
          <w:szCs w:val="34"/>
        </w:rPr>
        <w:t>企业改进技术或解决问题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情况</w:t>
      </w:r>
      <w:r>
        <w:rPr>
          <w:rFonts w:ascii="Times New Roman" w:hAnsi="Times New Roman" w:eastAsia="仿宋_GB2312" w:cs="Times New Roman"/>
          <w:sz w:val="34"/>
          <w:szCs w:val="34"/>
        </w:rPr>
        <w:t>，产生经济效益**万元。</w:t>
      </w:r>
    </w:p>
    <w:p>
      <w:pPr>
        <w:numPr>
          <w:ilvl w:val="0"/>
          <w:numId w:val="1"/>
        </w:numPr>
        <w:spacing w:line="600" w:lineRule="exact"/>
        <w:ind w:firstLine="680" w:firstLineChars="20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入选后持续成长和成果贡献情况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项目资助以来，在**领域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取得较大</w:t>
      </w:r>
      <w:r>
        <w:rPr>
          <w:rFonts w:ascii="Times New Roman" w:hAnsi="Times New Roman" w:eastAsia="仿宋_GB2312" w:cs="Times New Roman"/>
          <w:sz w:val="34"/>
          <w:szCs w:val="34"/>
        </w:rPr>
        <w:t>成长进步，主要成果有：</w:t>
      </w:r>
    </w:p>
    <w:p>
      <w:pPr>
        <w:numPr>
          <w:ilvl w:val="0"/>
          <w:numId w:val="3"/>
        </w:num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第一/通讯作者发表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领域SCI/EI/CSSCI/SSCI收录论文**篇。出版著作**部。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平均每年产出情况。</w:t>
      </w:r>
    </w:p>
    <w:p>
      <w:pPr>
        <w:numPr>
          <w:ilvl w:val="0"/>
          <w:numId w:val="3"/>
        </w:num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主持国家自然科学基金重点/面上/青年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</w:t>
      </w:r>
      <w:r>
        <w:rPr>
          <w:rFonts w:ascii="Times New Roman" w:hAnsi="Times New Roman" w:eastAsia="仿宋_GB2312" w:cs="Times New Roman"/>
          <w:sz w:val="34"/>
          <w:szCs w:val="34"/>
        </w:rPr>
        <w:t>/国家社会科学基金重大/一般/青年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等国家级项目**项，省部级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项目**项。获批经费**万元。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平均每年获批支持经费情况。</w:t>
      </w:r>
    </w:p>
    <w:p>
      <w:pPr>
        <w:numPr>
          <w:ilvl w:val="0"/>
          <w:numId w:val="3"/>
        </w:num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破解了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“卡脖子”问题，成果</w:t>
      </w:r>
      <w:r>
        <w:rPr>
          <w:rFonts w:ascii="Times New Roman" w:hAnsi="Times New Roman" w:eastAsia="仿宋_GB2312" w:cs="Times New Roman"/>
          <w:b/>
          <w:bCs/>
          <w:color w:val="FF0000"/>
          <w:sz w:val="34"/>
          <w:szCs w:val="34"/>
        </w:rPr>
        <w:t>国际领先/国际先进/国内领先/国内先进（选择其中1个方向）</w:t>
      </w:r>
      <w:r>
        <w:rPr>
          <w:rFonts w:ascii="Times New Roman" w:hAnsi="Times New Roman" w:eastAsia="仿宋_GB2312" w:cs="Times New Roman"/>
          <w:sz w:val="34"/>
          <w:szCs w:val="34"/>
        </w:rPr>
        <w:t>，填补了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领域空白。</w:t>
      </w:r>
    </w:p>
    <w:p>
      <w:pPr>
        <w:numPr>
          <w:ilvl w:val="0"/>
          <w:numId w:val="3"/>
        </w:num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第1完成人授权发明专利**个；成果已在**个企业转化，转化合同金额**万元，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帮助</w:t>
      </w:r>
      <w:r>
        <w:rPr>
          <w:rFonts w:ascii="Times New Roman" w:hAnsi="Times New Roman" w:eastAsia="仿宋_GB2312" w:cs="Times New Roman"/>
          <w:sz w:val="34"/>
          <w:szCs w:val="34"/>
        </w:rPr>
        <w:t>企业改进技术或解决问题，产生经济效益**万元。</w:t>
      </w:r>
    </w:p>
    <w:p>
      <w:pPr>
        <w:spacing w:line="600" w:lineRule="exact"/>
        <w:ind w:firstLine="683" w:firstLineChars="200"/>
        <w:rPr>
          <w:rFonts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ascii="Times New Roman" w:hAnsi="Times New Roman" w:eastAsia="仿宋_GB2312" w:cs="Times New Roman"/>
          <w:b/>
          <w:bCs/>
          <w:sz w:val="34"/>
          <w:szCs w:val="34"/>
        </w:rPr>
        <w:t>已完成成果转化的，要详细说明与企业合作及进展情况；尚未完成转化的、从事基础研究的项目，要对未来的转化方向说明阐述。</w:t>
      </w:r>
    </w:p>
    <w:p>
      <w:pPr>
        <w:numPr>
          <w:ilvl w:val="0"/>
          <w:numId w:val="1"/>
        </w:numPr>
        <w:spacing w:line="600" w:lineRule="exact"/>
        <w:ind w:firstLine="680" w:firstLineChars="20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入选专家持续成长和成果贡献情况自评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专家自述，入选“兴辽英才计划”后，在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方面获得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支持，获得了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……</w:t>
      </w:r>
      <w:r>
        <w:rPr>
          <w:rFonts w:ascii="Times New Roman" w:hAnsi="Times New Roman" w:eastAsia="仿宋_GB2312" w:cs="Times New Roman"/>
          <w:sz w:val="34"/>
          <w:szCs w:val="34"/>
        </w:rPr>
        <w:t>成长，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在助力辽宁振兴新突破中作出的成果贡献……，</w:t>
      </w:r>
      <w:r>
        <w:rPr>
          <w:rFonts w:ascii="Times New Roman" w:hAnsi="Times New Roman" w:eastAsia="仿宋_GB2312" w:cs="Times New Roman"/>
          <w:sz w:val="34"/>
          <w:szCs w:val="34"/>
        </w:rPr>
        <w:t>列举具体事例。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（可从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论著</w:t>
      </w:r>
      <w:r>
        <w:rPr>
          <w:rFonts w:ascii="Times New Roman" w:hAnsi="Times New Roman" w:eastAsia="仿宋_GB2312" w:cs="Times New Roman"/>
          <w:sz w:val="34"/>
          <w:szCs w:val="34"/>
        </w:rPr>
        <w:t>发表，获批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项目和</w:t>
      </w:r>
      <w:r>
        <w:rPr>
          <w:rFonts w:ascii="Times New Roman" w:hAnsi="Times New Roman" w:eastAsia="仿宋_GB2312" w:cs="Times New Roman"/>
          <w:sz w:val="34"/>
          <w:szCs w:val="34"/>
        </w:rPr>
        <w:t>经费支持，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获奖情况，团队成长发展情况</w:t>
      </w:r>
      <w:r>
        <w:rPr>
          <w:rFonts w:ascii="Times New Roman" w:hAnsi="Times New Roman" w:eastAsia="仿宋_GB2312" w:cs="Times New Roman"/>
          <w:sz w:val="34"/>
          <w:szCs w:val="34"/>
        </w:rPr>
        <w:t>，业内影响力提升，专家获得感、荣誉感等方面阐述）</w:t>
      </w:r>
    </w:p>
    <w:p>
      <w:pPr>
        <w:numPr>
          <w:ilvl w:val="0"/>
          <w:numId w:val="1"/>
        </w:numPr>
        <w:spacing w:line="600" w:lineRule="exact"/>
        <w:ind w:firstLine="680" w:firstLineChars="20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eastAsia="黑体" w:cs="Times New Roman"/>
          <w:sz w:val="34"/>
          <w:szCs w:val="34"/>
        </w:rPr>
        <w:t>意见建议</w:t>
      </w:r>
    </w:p>
    <w:p>
      <w:pPr>
        <w:spacing w:line="600" w:lineRule="exact"/>
        <w:ind w:firstLine="680" w:firstLineChars="200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您对“兴辽英才计划”实施以来，在项目设置、日常管理、经费使用等方面有哪些意见建议？</w:t>
      </w:r>
      <w:r>
        <w:rPr>
          <w:rFonts w:hint="eastAsia" w:ascii="Times New Roman" w:hAnsi="Times New Roman" w:eastAsia="仿宋_GB2312" w:cs="Times New Roman"/>
          <w:sz w:val="34"/>
          <w:szCs w:val="34"/>
        </w:rPr>
        <w:t>在项目执行中存在哪方面的问题？</w:t>
      </w:r>
    </w:p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F0E9DB-3DD1-4B7C-B948-4178B6B986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F411551-BA30-4CB8-B21A-22881E124B3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569515E-6410-46CE-B09B-02DEEB9789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005B1EF-A9E2-4B64-ABA2-43576CA551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C0165"/>
    <w:multiLevelType w:val="singleLevel"/>
    <w:tmpl w:val="87DC016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AB7FE35"/>
    <w:multiLevelType w:val="singleLevel"/>
    <w:tmpl w:val="0AB7F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0A52E53"/>
    <w:multiLevelType w:val="singleLevel"/>
    <w:tmpl w:val="10A52E5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jAyZDk4OTUyZmJmNjhiNWU5MmM0ZjVjZDg1NDYifQ=="/>
  </w:docVars>
  <w:rsids>
    <w:rsidRoot w:val="00A27052"/>
    <w:rsid w:val="000971D8"/>
    <w:rsid w:val="002C67EF"/>
    <w:rsid w:val="00360BA3"/>
    <w:rsid w:val="004942B5"/>
    <w:rsid w:val="004E7D16"/>
    <w:rsid w:val="00A27052"/>
    <w:rsid w:val="00CC61ED"/>
    <w:rsid w:val="064E5670"/>
    <w:rsid w:val="1CD517E2"/>
    <w:rsid w:val="2CA43D6C"/>
    <w:rsid w:val="4AA252DE"/>
    <w:rsid w:val="4B764DAE"/>
    <w:rsid w:val="50B70A36"/>
    <w:rsid w:val="53FA24DB"/>
    <w:rsid w:val="54F929DC"/>
    <w:rsid w:val="5A4773B0"/>
    <w:rsid w:val="5AC16EF5"/>
    <w:rsid w:val="61E41A25"/>
    <w:rsid w:val="642951FA"/>
    <w:rsid w:val="68DC122E"/>
    <w:rsid w:val="709F4552"/>
    <w:rsid w:val="72A24511"/>
    <w:rsid w:val="78F2055A"/>
    <w:rsid w:val="7BC9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785</Characters>
  <Lines>6</Lines>
  <Paragraphs>1</Paragraphs>
  <TotalTime>8</TotalTime>
  <ScaleCrop>false</ScaleCrop>
  <LinksUpToDate>false</LinksUpToDate>
  <CharactersWithSpaces>921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2023-01-03T09:39:00Z</dcterms:created>
  <dc:creator>AutoBVT</dc:creator>
  <cp:lastModifiedBy>Administrator</cp:lastModifiedBy>
  <cp:lastPrinted>2024-04-02T01:12:49Z</cp:lastPrinted>
  <dcterms:modified xsi:type="dcterms:W3CDTF">2024-04-02T01:14:29Z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54EB36478A314006845F0F852F0795ED_13</vt:lpwstr>
  </property>
</Properties>
</file>